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2" w:rsidRPr="00397252" w:rsidRDefault="00397252" w:rsidP="0039725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972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972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3972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972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39725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6866"/>
      </w:tblGrid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397252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[89186] Ref #4468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Speedwell, Wythe, Virginia, USA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Elizabeth Vaught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97252" w:rsidRPr="00397252" w:rsidTr="0039725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725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76"/>
            </w:tblGrid>
            <w:tr w:rsidR="00397252" w:rsidRPr="00397252" w:rsidTr="00397252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7252" w:rsidRPr="00397252" w:rsidRDefault="00397252" w:rsidP="0039725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7252" w:rsidRPr="00397252" w:rsidRDefault="00397252" w:rsidP="0039725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7252" w:rsidRPr="00397252" w:rsidTr="0039725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Pr="00397252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[89186]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  <w:tr w:rsidR="00397252" w:rsidRPr="00397252" w:rsidTr="0039725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39725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[891</w:t>
                  </w:r>
                  <w:r>
                    <w:rPr>
                      <w:b/>
                      <w:color w:val="FF0000"/>
                    </w:rPr>
                    <w:t>91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97252" w:rsidRPr="00397252" w:rsidTr="0039725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397252">
                      <w:rPr>
                        <w:rFonts w:eastAsia="Times New Roman" w:cs="Times New Roman"/>
                        <w:color w:val="auto"/>
                        <w:szCs w:val="22"/>
                      </w:rPr>
                      <w:t>John M. Vaught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[891</w:t>
                  </w:r>
                  <w:r>
                    <w:rPr>
                      <w:b/>
                      <w:color w:val="FF0000"/>
                    </w:rPr>
                    <w:t>93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97252" w:rsidRPr="00397252" w:rsidTr="0039725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397252">
                      <w:rPr>
                        <w:rFonts w:eastAsia="Times New Roman" w:cs="Times New Roman"/>
                        <w:color w:val="auto"/>
                        <w:szCs w:val="22"/>
                      </w:rPr>
                      <w:t>Sarah A. Vaught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[891</w:t>
                  </w:r>
                  <w:r>
                    <w:rPr>
                      <w:b/>
                      <w:color w:val="FF0000"/>
                    </w:rPr>
                    <w:t>94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397252" w:rsidRPr="00397252" w:rsidTr="0039725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397252">
                      <w:rPr>
                        <w:rFonts w:eastAsia="Times New Roman" w:cs="Times New Roman"/>
                        <w:color w:val="auto"/>
                        <w:szCs w:val="22"/>
                      </w:rPr>
                      <w:t>Nancy C. Vaught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[891</w:t>
                  </w:r>
                  <w:r>
                    <w:rPr>
                      <w:b/>
                      <w:color w:val="FF0000"/>
                    </w:rPr>
                    <w:t>96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7252" w:rsidRPr="00397252" w:rsidRDefault="00397252" w:rsidP="0039725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725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397252" w:rsidRPr="00397252" w:rsidRDefault="00397252" w:rsidP="0039725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7252" w:rsidRPr="00397252" w:rsidRDefault="00397252" w:rsidP="003972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725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7252">
        <w:rPr>
          <w:rFonts w:eastAsia="Times New Roman" w:cs="Times New Roman"/>
          <w:color w:val="auto"/>
          <w:szCs w:val="22"/>
        </w:rPr>
        <w:t>Year: </w:t>
      </w:r>
      <w:r w:rsidRPr="00397252">
        <w:rPr>
          <w:rFonts w:eastAsia="Times New Roman" w:cs="Times New Roman"/>
          <w:i/>
          <w:iCs/>
          <w:color w:val="auto"/>
          <w:szCs w:val="22"/>
        </w:rPr>
        <w:t>1880</w:t>
      </w:r>
      <w:r w:rsidRPr="00397252">
        <w:rPr>
          <w:rFonts w:eastAsia="Times New Roman" w:cs="Times New Roman"/>
          <w:color w:val="auto"/>
          <w:szCs w:val="22"/>
        </w:rPr>
        <w:t>; Census Place: </w:t>
      </w:r>
      <w:r w:rsidRPr="00397252">
        <w:rPr>
          <w:rFonts w:eastAsia="Times New Roman" w:cs="Times New Roman"/>
          <w:i/>
          <w:iCs/>
          <w:color w:val="auto"/>
          <w:szCs w:val="22"/>
        </w:rPr>
        <w:t>Speedwell, Wythe, Virginia</w:t>
      </w:r>
      <w:r w:rsidRPr="00397252">
        <w:rPr>
          <w:rFonts w:eastAsia="Times New Roman" w:cs="Times New Roman"/>
          <w:color w:val="auto"/>
          <w:szCs w:val="22"/>
        </w:rPr>
        <w:t>; Roll: </w:t>
      </w:r>
      <w:r w:rsidRPr="00397252">
        <w:rPr>
          <w:rFonts w:eastAsia="Times New Roman" w:cs="Times New Roman"/>
          <w:i/>
          <w:iCs/>
          <w:color w:val="auto"/>
          <w:szCs w:val="22"/>
        </w:rPr>
        <w:t>1394</w:t>
      </w:r>
      <w:r w:rsidRPr="00397252">
        <w:rPr>
          <w:rFonts w:eastAsia="Times New Roman" w:cs="Times New Roman"/>
          <w:color w:val="auto"/>
          <w:szCs w:val="22"/>
        </w:rPr>
        <w:t>; Page: </w:t>
      </w:r>
      <w:r w:rsidRPr="00397252">
        <w:rPr>
          <w:rFonts w:eastAsia="Times New Roman" w:cs="Times New Roman"/>
          <w:i/>
          <w:iCs/>
          <w:color w:val="auto"/>
          <w:szCs w:val="22"/>
        </w:rPr>
        <w:t>408A</w:t>
      </w:r>
      <w:r w:rsidRPr="00397252">
        <w:rPr>
          <w:rFonts w:eastAsia="Times New Roman" w:cs="Times New Roman"/>
          <w:color w:val="auto"/>
          <w:szCs w:val="22"/>
        </w:rPr>
        <w:t>; Enumeration District: </w:t>
      </w:r>
      <w:r w:rsidRPr="00397252">
        <w:rPr>
          <w:rFonts w:eastAsia="Times New Roman" w:cs="Times New Roman"/>
          <w:i/>
          <w:iCs/>
          <w:color w:val="auto"/>
          <w:szCs w:val="22"/>
        </w:rPr>
        <w:t>108</w:t>
      </w:r>
    </w:p>
    <w:p w:rsidR="00397252" w:rsidRPr="00397252" w:rsidRDefault="00397252" w:rsidP="0039725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725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7252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97252">
        <w:rPr>
          <w:rFonts w:eastAsia="Times New Roman" w:cs="Times New Roman"/>
          <w:color w:val="auto"/>
          <w:szCs w:val="22"/>
        </w:rPr>
        <w:t>The</w:t>
      </w:r>
      <w:proofErr w:type="gramEnd"/>
      <w:r w:rsidRPr="00397252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9725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97252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97252" w:rsidRPr="00397252" w:rsidRDefault="00397252" w:rsidP="0039725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7252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9725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9725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9725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97252" w:rsidRPr="00397252" w:rsidRDefault="00397252" w:rsidP="003972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7252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C1DD0">
          <w:rPr>
            <w:rStyle w:val="Hyperlink"/>
            <w:rFonts w:cs="Times New Roman"/>
            <w:szCs w:val="22"/>
          </w:rPr>
          <w:t>https://search.ancestry.com/cgi-bin/sse.dll?db=1880usfedcen&amp;indiv=try&amp;h=12718618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7252" w:rsidRDefault="00397252" w:rsidP="0039725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7252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C1DD0">
          <w:rPr>
            <w:rStyle w:val="Hyperlink"/>
            <w:rFonts w:cs="Times New Roman"/>
            <w:szCs w:val="22"/>
          </w:rPr>
          <w:t>https://www.ancestry.com/interactive/6742/4244642-00741?pid=12718618&amp;backurl=https://search.ancestry.com/cgi-bin/sse.dll?db%3D1880usfedcen%26indiv%3Dtry%26h%3D12718618&amp;treeid=&amp;personid=&amp;hintid=&amp;usePUB=true&amp;usePUBJs=true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252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999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72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7252"/>
    <w:rPr>
      <w:color w:val="0000FF"/>
      <w:u w:val="single"/>
    </w:rPr>
  </w:style>
  <w:style w:type="character" w:customStyle="1" w:styleId="srchhit">
    <w:name w:val="srchhit"/>
    <w:basedOn w:val="DefaultParagraphFont"/>
    <w:rsid w:val="00397252"/>
  </w:style>
  <w:style w:type="character" w:customStyle="1" w:styleId="gsrhint">
    <w:name w:val="g_srhint"/>
    <w:basedOn w:val="DefaultParagraphFont"/>
    <w:rsid w:val="00397252"/>
  </w:style>
  <w:style w:type="paragraph" w:styleId="NormalWeb">
    <w:name w:val="Normal (Web)"/>
    <w:basedOn w:val="Normal"/>
    <w:uiPriority w:val="99"/>
    <w:semiHidden/>
    <w:unhideWhenUsed/>
    <w:rsid w:val="003972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72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7252"/>
    <w:rPr>
      <w:color w:val="0000FF"/>
      <w:u w:val="single"/>
    </w:rPr>
  </w:style>
  <w:style w:type="character" w:customStyle="1" w:styleId="srchhit">
    <w:name w:val="srchhit"/>
    <w:basedOn w:val="DefaultParagraphFont"/>
    <w:rsid w:val="00397252"/>
  </w:style>
  <w:style w:type="character" w:customStyle="1" w:styleId="gsrhint">
    <w:name w:val="g_srhint"/>
    <w:basedOn w:val="DefaultParagraphFont"/>
    <w:rsid w:val="00397252"/>
  </w:style>
  <w:style w:type="paragraph" w:styleId="NormalWeb">
    <w:name w:val="Normal (Web)"/>
    <w:basedOn w:val="Normal"/>
    <w:uiPriority w:val="99"/>
    <w:semiHidden/>
    <w:unhideWhenUsed/>
    <w:rsid w:val="0039725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6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500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419238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4192248&amp;indivrecord=1" TargetMode="External"/><Relationship Id="rId12" Type="http://schemas.openxmlformats.org/officeDocument/2006/relationships/hyperlink" Target="https://www.ancestry.com/interactive/6742/4244642-00741?pid=12718618&amp;backurl=https://search.ancestry.com/cgi-bin/sse.dll?db%3D1880usfedcen%26indiv%3Dtry%26h%3D1271861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2718618&amp;indivrecord=1" TargetMode="External"/><Relationship Id="rId11" Type="http://schemas.openxmlformats.org/officeDocument/2006/relationships/hyperlink" Target="https://search.ancestry.com/cgi-bin/sse.dll?db=1880usfedcen&amp;indiv=try&amp;h=12718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27184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419234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2019-01-31T18:10:00Z</dcterms:created>
  <dcterms:modified xsi:type="dcterms:W3CDTF">2019-01-31T18:14:00Z</dcterms:modified>
</cp:coreProperties>
</file>